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ff95dfedcb43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e26e68bfa94d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Gebczyce,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4c79eb3fe14e87" /><Relationship Type="http://schemas.openxmlformats.org/officeDocument/2006/relationships/numbering" Target="/word/numbering.xml" Id="R074abcfe7d2b4d82" /><Relationship Type="http://schemas.openxmlformats.org/officeDocument/2006/relationships/settings" Target="/word/settings.xml" Id="Rf7658b8e61d14347" /><Relationship Type="http://schemas.openxmlformats.org/officeDocument/2006/relationships/image" Target="/word/media/58011891-f784-4b2b-b31f-06fcdc401526.png" Id="R9de26e68bfa94d5e" /></Relationships>
</file>