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5221060cc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4d89ecc1f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b3d79b1674b9c" /><Relationship Type="http://schemas.openxmlformats.org/officeDocument/2006/relationships/numbering" Target="/word/numbering.xml" Id="Rb853e5575ff64e96" /><Relationship Type="http://schemas.openxmlformats.org/officeDocument/2006/relationships/settings" Target="/word/settings.xml" Id="Rbfa2adbf1e264c76" /><Relationship Type="http://schemas.openxmlformats.org/officeDocument/2006/relationships/image" Target="/word/media/92eebbbf-9dfd-4fcf-9b77-f186c2694ce2.png" Id="Rd7d4d89ecc1f41f5" /></Relationships>
</file>