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e4af24b8e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a3f303774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Gliniana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c4f3a50df4fdc" /><Relationship Type="http://schemas.openxmlformats.org/officeDocument/2006/relationships/numbering" Target="/word/numbering.xml" Id="R9c0f6654b9394c7e" /><Relationship Type="http://schemas.openxmlformats.org/officeDocument/2006/relationships/settings" Target="/word/settings.xml" Id="R9fb842e021044a7a" /><Relationship Type="http://schemas.openxmlformats.org/officeDocument/2006/relationships/image" Target="/word/media/79b2be2c-a075-4af6-86ab-a6c517272974.png" Id="Ra28a3f3037744a28" /></Relationships>
</file>