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76cf20c44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7e3c9137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Charzewski,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20740ab3c42d4" /><Relationship Type="http://schemas.openxmlformats.org/officeDocument/2006/relationships/numbering" Target="/word/numbering.xml" Id="R5a0540059d164696" /><Relationship Type="http://schemas.openxmlformats.org/officeDocument/2006/relationships/settings" Target="/word/settings.xml" Id="Raeec8a4cc3d94bb6" /><Relationship Type="http://schemas.openxmlformats.org/officeDocument/2006/relationships/image" Target="/word/media/85e5a0c7-24b1-46f4-b721-1d8d9f79a5d6.png" Id="R1f77e3c9137f4b75" /></Relationships>
</file>