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744b55a53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38c33bdfd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ce8a3d515464d" /><Relationship Type="http://schemas.openxmlformats.org/officeDocument/2006/relationships/numbering" Target="/word/numbering.xml" Id="R9914c65c0f6c4dee" /><Relationship Type="http://schemas.openxmlformats.org/officeDocument/2006/relationships/settings" Target="/word/settings.xml" Id="R5af4637906134f4f" /><Relationship Type="http://schemas.openxmlformats.org/officeDocument/2006/relationships/image" Target="/word/media/5324c344-00b2-48f9-af2c-d4cc9225b9d1.png" Id="Rd9538c33bdfd45b2" /></Relationships>
</file>