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2051aff2d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a49699ccb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60da92ac24800" /><Relationship Type="http://schemas.openxmlformats.org/officeDocument/2006/relationships/numbering" Target="/word/numbering.xml" Id="R7f1084c3edf74b26" /><Relationship Type="http://schemas.openxmlformats.org/officeDocument/2006/relationships/settings" Target="/word/settings.xml" Id="R4006e2c3319548ec" /><Relationship Type="http://schemas.openxmlformats.org/officeDocument/2006/relationships/image" Target="/word/media/3be07ee2-a6f2-4454-8d42-42db213cd4b1.png" Id="Rccda49699ccb4cb2" /></Relationships>
</file>