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25c202a75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3a66efc5a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9b71cf034427b" /><Relationship Type="http://schemas.openxmlformats.org/officeDocument/2006/relationships/numbering" Target="/word/numbering.xml" Id="R5b638d9a27af4d8c" /><Relationship Type="http://schemas.openxmlformats.org/officeDocument/2006/relationships/settings" Target="/word/settings.xml" Id="Re2b35d43de014aca" /><Relationship Type="http://schemas.openxmlformats.org/officeDocument/2006/relationships/image" Target="/word/media/4d69a69f-acea-4038-8c7b-bfa30ae6ceb8.png" Id="Rcbc3a66efc5a438e" /></Relationships>
</file>