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983345948db407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35eaf91888f486e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Goldap,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f5276373147e4f6a" /><Relationship Type="http://schemas.openxmlformats.org/officeDocument/2006/relationships/numbering" Target="/word/numbering.xml" Id="R173756da0ae64d55" /><Relationship Type="http://schemas.openxmlformats.org/officeDocument/2006/relationships/settings" Target="/word/settings.xml" Id="Rc0fa9cf91aa04e39" /><Relationship Type="http://schemas.openxmlformats.org/officeDocument/2006/relationships/image" Target="/word/media/0fbd69f7-b615-4c15-8256-1473cf7beaf8.png" Id="R735eaf91888f486e" /></Relationships>
</file>