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d19528f2c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78340b144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Golecino-Goclaw,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87d0b3aaa4bf0" /><Relationship Type="http://schemas.openxmlformats.org/officeDocument/2006/relationships/numbering" Target="/word/numbering.xml" Id="Rc3c3ea09ece44116" /><Relationship Type="http://schemas.openxmlformats.org/officeDocument/2006/relationships/settings" Target="/word/settings.xml" Id="Rf2717f97b81349f9" /><Relationship Type="http://schemas.openxmlformats.org/officeDocument/2006/relationships/image" Target="/word/media/0f7c5e59-cf28-4b43-99b3-605da6f3094a.png" Id="R9aa78340b1444f76" /></Relationships>
</file>