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d676b0f5d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df253a3cc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c8a52ea044378" /><Relationship Type="http://schemas.openxmlformats.org/officeDocument/2006/relationships/numbering" Target="/word/numbering.xml" Id="R55afe7c41f684f3a" /><Relationship Type="http://schemas.openxmlformats.org/officeDocument/2006/relationships/settings" Target="/word/settings.xml" Id="R92cd6f9fe87e47ef" /><Relationship Type="http://schemas.openxmlformats.org/officeDocument/2006/relationships/image" Target="/word/media/b7a4e39d-92a5-4b2c-b3b4-7fa68ce82fd6.png" Id="Rba4df253a3cc432f" /></Relationships>
</file>