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1be4812b0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663fee253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Gortaty,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2c75246784965" /><Relationship Type="http://schemas.openxmlformats.org/officeDocument/2006/relationships/numbering" Target="/word/numbering.xml" Id="R25312a6f5b8c464c" /><Relationship Type="http://schemas.openxmlformats.org/officeDocument/2006/relationships/settings" Target="/word/settings.xml" Id="R1e2b9a222f594292" /><Relationship Type="http://schemas.openxmlformats.org/officeDocument/2006/relationships/image" Target="/word/media/3e3eab7b-6c70-4bef-b759-34d27a7a9b7b.png" Id="Reab663fee2534737" /></Relationships>
</file>