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cb6f96b6a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125bbfecb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 Swiatkowskie,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4a75a89704fe7" /><Relationship Type="http://schemas.openxmlformats.org/officeDocument/2006/relationships/numbering" Target="/word/numbering.xml" Id="R8c6c023281154388" /><Relationship Type="http://schemas.openxmlformats.org/officeDocument/2006/relationships/settings" Target="/word/settings.xml" Id="R21b8cd4dff0a4a8b" /><Relationship Type="http://schemas.openxmlformats.org/officeDocument/2006/relationships/image" Target="/word/media/a8196bd5-8188-4b5a-bb87-3e5713b017b4.png" Id="Rd8d125bbfecb4297" /></Relationships>
</file>