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9290a6f5bb4c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861f88493b47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Gorzalow,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d843d6caa34711" /><Relationship Type="http://schemas.openxmlformats.org/officeDocument/2006/relationships/numbering" Target="/word/numbering.xml" Id="Rb2954f68f6cf4c67" /><Relationship Type="http://schemas.openxmlformats.org/officeDocument/2006/relationships/settings" Target="/word/settings.xml" Id="R0fa9a5a42a344b0c" /><Relationship Type="http://schemas.openxmlformats.org/officeDocument/2006/relationships/image" Target="/word/media/f339580f-1fcd-496d-a104-f78f618b0d2a.png" Id="R1b861f88493b47f2" /></Relationships>
</file>