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3e64ef508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1dd499088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5e68b66784fbc" /><Relationship Type="http://schemas.openxmlformats.org/officeDocument/2006/relationships/numbering" Target="/word/numbering.xml" Id="R2ac8cf65f13e4a7b" /><Relationship Type="http://schemas.openxmlformats.org/officeDocument/2006/relationships/settings" Target="/word/settings.xml" Id="Rf3ba7c6c897f4755" /><Relationship Type="http://schemas.openxmlformats.org/officeDocument/2006/relationships/image" Target="/word/media/8efd2ad3-f3f8-44e5-940a-00cde94c9a86.png" Id="R1ef1dd499088481e" /></Relationships>
</file>