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6c30529b7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9a9d9fade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96f8c78e04102" /><Relationship Type="http://schemas.openxmlformats.org/officeDocument/2006/relationships/numbering" Target="/word/numbering.xml" Id="Rfcbef40826d745fe" /><Relationship Type="http://schemas.openxmlformats.org/officeDocument/2006/relationships/settings" Target="/word/settings.xml" Id="Rd854510773d34fd5" /><Relationship Type="http://schemas.openxmlformats.org/officeDocument/2006/relationships/image" Target="/word/media/87d862ee-665b-4802-8724-303693826ac0.png" Id="Rb0a9a9d9fade4f67" /></Relationships>
</file>