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b73d67a05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bce8ea8f2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Gosciewicz,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b6dbb0a38439a" /><Relationship Type="http://schemas.openxmlformats.org/officeDocument/2006/relationships/numbering" Target="/word/numbering.xml" Id="Rc618202fc0f941b1" /><Relationship Type="http://schemas.openxmlformats.org/officeDocument/2006/relationships/settings" Target="/word/settings.xml" Id="Rc2594b7dfce24dea" /><Relationship Type="http://schemas.openxmlformats.org/officeDocument/2006/relationships/image" Target="/word/media/f5aa6343-d728-4a74-aa91-cfdf224ba8bc.png" Id="R40bbce8ea8f2459d" /></Relationships>
</file>