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305288288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15c9d1de9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e885e8ee8439a" /><Relationship Type="http://schemas.openxmlformats.org/officeDocument/2006/relationships/numbering" Target="/word/numbering.xml" Id="R3ef5cfa5efb24a77" /><Relationship Type="http://schemas.openxmlformats.org/officeDocument/2006/relationships/settings" Target="/word/settings.xml" Id="R11f015f3629e45e7" /><Relationship Type="http://schemas.openxmlformats.org/officeDocument/2006/relationships/image" Target="/word/media/9de775e3-70ed-4ed5-a8e4-54ffd08049bb.png" Id="R4e515c9d1de94e53" /></Relationships>
</file>