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bfa6545f7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6124cda40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2ed006eb24899" /><Relationship Type="http://schemas.openxmlformats.org/officeDocument/2006/relationships/numbering" Target="/word/numbering.xml" Id="R9df665d3a6b14dfa" /><Relationship Type="http://schemas.openxmlformats.org/officeDocument/2006/relationships/settings" Target="/word/settings.xml" Id="R98acaed94ce048bc" /><Relationship Type="http://schemas.openxmlformats.org/officeDocument/2006/relationships/image" Target="/word/media/1871d866-4dd0-4b1e-bd64-db201fdc78c0.png" Id="R8416124cda404d1e" /></Relationships>
</file>