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c1ecf3ab7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20d8cb2c0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6b366a7cb4c6f" /><Relationship Type="http://schemas.openxmlformats.org/officeDocument/2006/relationships/numbering" Target="/word/numbering.xml" Id="R5f6371fb7df94fbd" /><Relationship Type="http://schemas.openxmlformats.org/officeDocument/2006/relationships/settings" Target="/word/settings.xml" Id="R1cedcda69afe46ab" /><Relationship Type="http://schemas.openxmlformats.org/officeDocument/2006/relationships/image" Target="/word/media/d4f2e035-0ea5-457d-bb78-19e0cfbe3bb9.png" Id="Rac320d8cb2c0407b" /></Relationships>
</file>