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dde26a14f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3becddc3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Grabowiec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f7b436f464e9a" /><Relationship Type="http://schemas.openxmlformats.org/officeDocument/2006/relationships/numbering" Target="/word/numbering.xml" Id="R0d4a328ec2ee4b27" /><Relationship Type="http://schemas.openxmlformats.org/officeDocument/2006/relationships/settings" Target="/word/settings.xml" Id="Rc91eb9f22db74926" /><Relationship Type="http://schemas.openxmlformats.org/officeDocument/2006/relationships/image" Target="/word/media/d4b424df-570a-465b-b838-18f0a095fa6e.png" Id="R230a3becddc34fc9" /></Relationships>
</file>