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a136b643d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eb1858e88f4d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Grabowo-Olszewo,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24cfca14c74e6d" /><Relationship Type="http://schemas.openxmlformats.org/officeDocument/2006/relationships/numbering" Target="/word/numbering.xml" Id="Re3afb789c699451b" /><Relationship Type="http://schemas.openxmlformats.org/officeDocument/2006/relationships/settings" Target="/word/settings.xml" Id="R2a0804bd1540405a" /><Relationship Type="http://schemas.openxmlformats.org/officeDocument/2006/relationships/image" Target="/word/media/95beb2fa-78c4-4efc-a7c9-9819bdea8e04.png" Id="R84eb1858e88f4d54" /></Relationships>
</file>