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2f789e423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e190167ae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b435bb34b41be" /><Relationship Type="http://schemas.openxmlformats.org/officeDocument/2006/relationships/numbering" Target="/word/numbering.xml" Id="Ra1bb7f265f0c42f4" /><Relationship Type="http://schemas.openxmlformats.org/officeDocument/2006/relationships/settings" Target="/word/settings.xml" Id="R1312aceab2c542a7" /><Relationship Type="http://schemas.openxmlformats.org/officeDocument/2006/relationships/image" Target="/word/media/32ae7f72-e67d-4e72-9c00-ddc11c408e74.png" Id="Ref2e190167ae4b13" /></Relationships>
</file>