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6afed871e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6eebee761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Grala Dabrowizna,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a000be6f742fe" /><Relationship Type="http://schemas.openxmlformats.org/officeDocument/2006/relationships/numbering" Target="/word/numbering.xml" Id="R5f5ceba2fcd04022" /><Relationship Type="http://schemas.openxmlformats.org/officeDocument/2006/relationships/settings" Target="/word/settings.xml" Id="R0d4cba658e484390" /><Relationship Type="http://schemas.openxmlformats.org/officeDocument/2006/relationships/image" Target="/word/media/cda5f4af-dd93-4dc1-9cc7-b4dac46e40db.png" Id="R4836eebee7614004" /></Relationships>
</file>