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ad22d95f4a49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8235e59107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Grebien,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3f66624c5e456c" /><Relationship Type="http://schemas.openxmlformats.org/officeDocument/2006/relationships/numbering" Target="/word/numbering.xml" Id="R475f868b4d6f4fe2" /><Relationship Type="http://schemas.openxmlformats.org/officeDocument/2006/relationships/settings" Target="/word/settings.xml" Id="R3b7c49ea912442f2" /><Relationship Type="http://schemas.openxmlformats.org/officeDocument/2006/relationships/image" Target="/word/media/a21b3c39-32d3-4d3d-aa4c-02f33b9d229a.png" Id="Rc68235e59107466b" /></Relationships>
</file>