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b10d86ed0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a7a693455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260d1214f48c5" /><Relationship Type="http://schemas.openxmlformats.org/officeDocument/2006/relationships/numbering" Target="/word/numbering.xml" Id="Rd02878a21c21433f" /><Relationship Type="http://schemas.openxmlformats.org/officeDocument/2006/relationships/settings" Target="/word/settings.xml" Id="Ra78b58fa7fff41ab" /><Relationship Type="http://schemas.openxmlformats.org/officeDocument/2006/relationships/image" Target="/word/media/f3f65ddf-78f1-4fe3-aac8-2e865a44e810.png" Id="Rec7a7a69345547d3" /></Relationships>
</file>