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b95f4e1bf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676b54f44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Greboszow,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65661904d48d0" /><Relationship Type="http://schemas.openxmlformats.org/officeDocument/2006/relationships/numbering" Target="/word/numbering.xml" Id="R76ebc4c61ae34da7" /><Relationship Type="http://schemas.openxmlformats.org/officeDocument/2006/relationships/settings" Target="/word/settings.xml" Id="R7e82ab42129342c0" /><Relationship Type="http://schemas.openxmlformats.org/officeDocument/2006/relationships/image" Target="/word/media/2d0ea66a-e1d0-45ef-9188-a6fcfa8de6a8.png" Id="R96e676b54f444776" /></Relationships>
</file>