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6e4a1f32e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c85454bde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Grochy Niemierzeta,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7945a0df34cc4" /><Relationship Type="http://schemas.openxmlformats.org/officeDocument/2006/relationships/numbering" Target="/word/numbering.xml" Id="R64b3563f46d24697" /><Relationship Type="http://schemas.openxmlformats.org/officeDocument/2006/relationships/settings" Target="/word/settings.xml" Id="Rcce7b1c46e1f470e" /><Relationship Type="http://schemas.openxmlformats.org/officeDocument/2006/relationships/image" Target="/word/media/c69e62ca-47ea-40d3-a3fc-fb9dbc24177a.png" Id="R83fc85454bde4321" /></Relationships>
</file>