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47acdf93b40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cbc48f8f84b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ca7e0b8d94b72" /><Relationship Type="http://schemas.openxmlformats.org/officeDocument/2006/relationships/numbering" Target="/word/numbering.xml" Id="Rb6ca1eba47bf4e0a" /><Relationship Type="http://schemas.openxmlformats.org/officeDocument/2006/relationships/settings" Target="/word/settings.xml" Id="R31c7d9e44e4f49c4" /><Relationship Type="http://schemas.openxmlformats.org/officeDocument/2006/relationships/image" Target="/word/media/95ba3fa8-dba0-4c86-ba7e-bd2aa886a0e5.png" Id="Rab8cbc48f8f84b87" /></Relationships>
</file>