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1fda37f0d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75f254a73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ba5c1cab04086" /><Relationship Type="http://schemas.openxmlformats.org/officeDocument/2006/relationships/numbering" Target="/word/numbering.xml" Id="Rdbfc0a813d83469d" /><Relationship Type="http://schemas.openxmlformats.org/officeDocument/2006/relationships/settings" Target="/word/settings.xml" Id="R59f72aca40314a20" /><Relationship Type="http://schemas.openxmlformats.org/officeDocument/2006/relationships/image" Target="/word/media/21bccd45-d527-45e8-9475-0e5fe707f99f.png" Id="Rfac75f254a734e80" /></Relationships>
</file>