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d7763d0fb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bf1bce1a2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647709e5c4cbb" /><Relationship Type="http://schemas.openxmlformats.org/officeDocument/2006/relationships/numbering" Target="/word/numbering.xml" Id="R127bebcbd0a74722" /><Relationship Type="http://schemas.openxmlformats.org/officeDocument/2006/relationships/settings" Target="/word/settings.xml" Id="R23d40588139a4c7d" /><Relationship Type="http://schemas.openxmlformats.org/officeDocument/2006/relationships/image" Target="/word/media/140b3a0e-1cf6-4286-b4b7-b0231b986305.png" Id="R24dbf1bce1a24c7f" /></Relationships>
</file>