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a38651b03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f72f9edac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Groszki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7d0b17450429d" /><Relationship Type="http://schemas.openxmlformats.org/officeDocument/2006/relationships/numbering" Target="/word/numbering.xml" Id="Rfd3e7aeae3c6403c" /><Relationship Type="http://schemas.openxmlformats.org/officeDocument/2006/relationships/settings" Target="/word/settings.xml" Id="R5e89684567e445d7" /><Relationship Type="http://schemas.openxmlformats.org/officeDocument/2006/relationships/image" Target="/word/media/089dc9d0-638c-4205-9eda-1c224ed13a74.png" Id="R580f72f9edac47ef" /></Relationships>
</file>