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28d53a0f9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8c1e3bd85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Grunwald,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0e3b961084880" /><Relationship Type="http://schemas.openxmlformats.org/officeDocument/2006/relationships/numbering" Target="/word/numbering.xml" Id="R376da20a687746c2" /><Relationship Type="http://schemas.openxmlformats.org/officeDocument/2006/relationships/settings" Target="/word/settings.xml" Id="R8d45e06aa0fa4329" /><Relationship Type="http://schemas.openxmlformats.org/officeDocument/2006/relationships/image" Target="/word/media/008efbf3-d0cc-4d5d-bf17-f88e26457d35.png" Id="R68e8c1e3bd854f5b" /></Relationships>
</file>