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b532c3265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76acd8592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7e643eaa3439e" /><Relationship Type="http://schemas.openxmlformats.org/officeDocument/2006/relationships/numbering" Target="/word/numbering.xml" Id="R1184361c8a714251" /><Relationship Type="http://schemas.openxmlformats.org/officeDocument/2006/relationships/settings" Target="/word/settings.xml" Id="Ree61e0adb85044ae" /><Relationship Type="http://schemas.openxmlformats.org/officeDocument/2006/relationships/image" Target="/word/media/9f5ea54b-29ff-4daf-a671-96ef6b4db1a7.png" Id="R4e476acd85924c0a" /></Relationships>
</file>