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c8c2ae8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1d6505d1f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7decc730041c6" /><Relationship Type="http://schemas.openxmlformats.org/officeDocument/2006/relationships/numbering" Target="/word/numbering.xml" Id="R866dd47efdaf4c59" /><Relationship Type="http://schemas.openxmlformats.org/officeDocument/2006/relationships/settings" Target="/word/settings.xml" Id="R919b6cdc5fea4a64" /><Relationship Type="http://schemas.openxmlformats.org/officeDocument/2006/relationships/image" Target="/word/media/e8ffbf5b-f58c-4529-bdc8-990866eb3aa8.png" Id="Ree21d6505d1f4d1f" /></Relationships>
</file>