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e64c26d5245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d90da1c1094f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Gryszkance,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4157a1e3eb4c94" /><Relationship Type="http://schemas.openxmlformats.org/officeDocument/2006/relationships/numbering" Target="/word/numbering.xml" Id="R9b725ef6e26f4908" /><Relationship Type="http://schemas.openxmlformats.org/officeDocument/2006/relationships/settings" Target="/word/settings.xml" Id="R22783202c6f34b37" /><Relationship Type="http://schemas.openxmlformats.org/officeDocument/2006/relationships/image" Target="/word/media/035d8425-e01c-4ac5-a415-887f52cf70e5.png" Id="R36d90da1c1094ff2" /></Relationships>
</file>