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cb5dbcfc0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646a2b4e0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a6e1e292c4d1f" /><Relationship Type="http://schemas.openxmlformats.org/officeDocument/2006/relationships/numbering" Target="/word/numbering.xml" Id="R83361db2645a47de" /><Relationship Type="http://schemas.openxmlformats.org/officeDocument/2006/relationships/settings" Target="/word/settings.xml" Id="R4660dbc0f2de497c" /><Relationship Type="http://schemas.openxmlformats.org/officeDocument/2006/relationships/image" Target="/word/media/af0ae98a-a5db-4a0a-81e8-393e2941394b.png" Id="R6cc646a2b4e04d8d" /></Relationships>
</file>