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827dcd6f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64a584a7b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2c61871924cd2" /><Relationship Type="http://schemas.openxmlformats.org/officeDocument/2006/relationships/numbering" Target="/word/numbering.xml" Id="R2f86e75efc63437a" /><Relationship Type="http://schemas.openxmlformats.org/officeDocument/2006/relationships/settings" Target="/word/settings.xml" Id="R2b038704e25446df" /><Relationship Type="http://schemas.openxmlformats.org/officeDocument/2006/relationships/image" Target="/word/media/b1a93743-c4e4-4b93-888f-a460e3acddfa.png" Id="R41c64a584a7b4894" /></Relationships>
</file>