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26ea3300b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7ae6f14b65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20c21b63b4256" /><Relationship Type="http://schemas.openxmlformats.org/officeDocument/2006/relationships/numbering" Target="/word/numbering.xml" Id="R3aad728ede7c4653" /><Relationship Type="http://schemas.openxmlformats.org/officeDocument/2006/relationships/settings" Target="/word/settings.xml" Id="Ra54af638e62c4cef" /><Relationship Type="http://schemas.openxmlformats.org/officeDocument/2006/relationships/image" Target="/word/media/5a84cfa0-0ea6-4bdf-871f-02d8c50a1340.png" Id="Rf67ae6f14b654c7f" /></Relationships>
</file>