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32380421d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da7f05c4b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24c9be5314d5c" /><Relationship Type="http://schemas.openxmlformats.org/officeDocument/2006/relationships/numbering" Target="/word/numbering.xml" Id="Rcf493f9f3da146dc" /><Relationship Type="http://schemas.openxmlformats.org/officeDocument/2006/relationships/settings" Target="/word/settings.xml" Id="R99c1be1f422540f2" /><Relationship Type="http://schemas.openxmlformats.org/officeDocument/2006/relationships/image" Target="/word/media/2addb157-957d-4088-8ce4-a2f08b127e77.png" Id="R474da7f05c4b4633" /></Relationships>
</file>