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2bc3ae1d1f4b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c134e7f49c49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Gudynia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05f6f5c91b430d" /><Relationship Type="http://schemas.openxmlformats.org/officeDocument/2006/relationships/numbering" Target="/word/numbering.xml" Id="R2d5865d9cbd4420a" /><Relationship Type="http://schemas.openxmlformats.org/officeDocument/2006/relationships/settings" Target="/word/settings.xml" Id="R8a6213d2766c4d61" /><Relationship Type="http://schemas.openxmlformats.org/officeDocument/2006/relationships/image" Target="/word/media/d7def695-77ec-495b-bb23-207d2298a3af.png" Id="R45c134e7f49c49d7" /></Relationships>
</file>