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ca2b16663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0d8f66a22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6f0e31b2745e9" /><Relationship Type="http://schemas.openxmlformats.org/officeDocument/2006/relationships/numbering" Target="/word/numbering.xml" Id="R5fafcf1404f5486b" /><Relationship Type="http://schemas.openxmlformats.org/officeDocument/2006/relationships/settings" Target="/word/settings.xml" Id="R0f71b8c2a68a4a4e" /><Relationship Type="http://schemas.openxmlformats.org/officeDocument/2006/relationships/image" Target="/word/media/642b347d-13a8-4306-9724-69817a23481d.png" Id="R31b0d8f66a224b25" /></Relationships>
</file>