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fe75690f8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3f990ca28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1d4212a8a4508" /><Relationship Type="http://schemas.openxmlformats.org/officeDocument/2006/relationships/numbering" Target="/word/numbering.xml" Id="R93b6785f278c451d" /><Relationship Type="http://schemas.openxmlformats.org/officeDocument/2006/relationships/settings" Target="/word/settings.xml" Id="R4155e9771f4f411b" /><Relationship Type="http://schemas.openxmlformats.org/officeDocument/2006/relationships/image" Target="/word/media/71f1862e-474b-47f0-842e-a9dc4b7115b0.png" Id="R1403f990ca2841d0" /></Relationships>
</file>