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b26522f43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51a1b958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bac760dea4482" /><Relationship Type="http://schemas.openxmlformats.org/officeDocument/2006/relationships/numbering" Target="/word/numbering.xml" Id="Rf1037a2f06cb4ecc" /><Relationship Type="http://schemas.openxmlformats.org/officeDocument/2006/relationships/settings" Target="/word/settings.xml" Id="R8696d1cf454c4417" /><Relationship Type="http://schemas.openxmlformats.org/officeDocument/2006/relationships/image" Target="/word/media/805c1e69-e7b3-413c-9185-60e49dda0502.png" Id="R75ca51a1b95842f9" /></Relationships>
</file>