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d1421d026c4b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928c3e82dc4d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Gwiazdowo,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d406ba913b413e" /><Relationship Type="http://schemas.openxmlformats.org/officeDocument/2006/relationships/numbering" Target="/word/numbering.xml" Id="R45ac8566a86a491a" /><Relationship Type="http://schemas.openxmlformats.org/officeDocument/2006/relationships/settings" Target="/word/settings.xml" Id="R642a09109f12414f" /><Relationship Type="http://schemas.openxmlformats.org/officeDocument/2006/relationships/image" Target="/word/media/5d719d56-ce34-4233-aa77-146624cb7617.png" Id="R21928c3e82dc4d35" /></Relationships>
</file>