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ac6885533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a2f8bedb7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Gwozdziany,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e5b5b8f4a418b" /><Relationship Type="http://schemas.openxmlformats.org/officeDocument/2006/relationships/numbering" Target="/word/numbering.xml" Id="Rd5cd534b59ad41a1" /><Relationship Type="http://schemas.openxmlformats.org/officeDocument/2006/relationships/settings" Target="/word/settings.xml" Id="R12f9a86e178148fc" /><Relationship Type="http://schemas.openxmlformats.org/officeDocument/2006/relationships/image" Target="/word/media/ce89171d-349d-4c75-975b-d6d0771ed3d2.png" Id="R964a2f8bedb74af3" /></Relationships>
</file>