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27ca8bcf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096b0a238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e52216ac24eef" /><Relationship Type="http://schemas.openxmlformats.org/officeDocument/2006/relationships/numbering" Target="/word/numbering.xml" Id="R6cea801d64d44b4f" /><Relationship Type="http://schemas.openxmlformats.org/officeDocument/2006/relationships/settings" Target="/word/settings.xml" Id="Rca056d2dfae346e8" /><Relationship Type="http://schemas.openxmlformats.org/officeDocument/2006/relationships/image" Target="/word/media/2b1b2e5f-9432-4b87-bfca-4feb7cc3fc96.png" Id="R2b9096b0a2384e86" /></Relationships>
</file>