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0fce95166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74d3dda2b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2ec0c295742ee" /><Relationship Type="http://schemas.openxmlformats.org/officeDocument/2006/relationships/numbering" Target="/word/numbering.xml" Id="Ra05e355c033a4c26" /><Relationship Type="http://schemas.openxmlformats.org/officeDocument/2006/relationships/settings" Target="/word/settings.xml" Id="Reac956d6bcfc41dd" /><Relationship Type="http://schemas.openxmlformats.org/officeDocument/2006/relationships/image" Target="/word/media/eb7f61bf-59ce-4252-ba9f-41c2e7c4a378.png" Id="R75e74d3dda2b4f1c" /></Relationships>
</file>