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bfb188df7b44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11a92aefcb49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Gzowo,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ab25e795f242f9" /><Relationship Type="http://schemas.openxmlformats.org/officeDocument/2006/relationships/numbering" Target="/word/numbering.xml" Id="Rc6b2fee1d3c744ff" /><Relationship Type="http://schemas.openxmlformats.org/officeDocument/2006/relationships/settings" Target="/word/settings.xml" Id="Rdb93f2ef1d8c46a3" /><Relationship Type="http://schemas.openxmlformats.org/officeDocument/2006/relationships/image" Target="/word/media/63419037-18f7-470a-a2d1-fe19745baf0b.png" Id="R8211a92aefcb49de" /></Relationships>
</file>