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341c8cc16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c23bb944f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8d6bb7d8d40c1" /><Relationship Type="http://schemas.openxmlformats.org/officeDocument/2006/relationships/numbering" Target="/word/numbering.xml" Id="Rbbf43c9c352b4183" /><Relationship Type="http://schemas.openxmlformats.org/officeDocument/2006/relationships/settings" Target="/word/settings.xml" Id="R6181caaf2b6c4942" /><Relationship Type="http://schemas.openxmlformats.org/officeDocument/2006/relationships/image" Target="/word/media/4a32d61f-f4f7-4939-b16f-14cb60a4a706.png" Id="R9e0c23bb944f4c8f" /></Relationships>
</file>