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b62f7e76c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0b7293807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Hajdamaki,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1c814b8dd4abd" /><Relationship Type="http://schemas.openxmlformats.org/officeDocument/2006/relationships/numbering" Target="/word/numbering.xml" Id="R84968c01c7384ce5" /><Relationship Type="http://schemas.openxmlformats.org/officeDocument/2006/relationships/settings" Target="/word/settings.xml" Id="Ref88ca18a9e94fc9" /><Relationship Type="http://schemas.openxmlformats.org/officeDocument/2006/relationships/image" Target="/word/media/4bb6a01b-d2e4-42fe-bf04-4468e9a3009c.png" Id="R4e40b7293807451e" /></Relationships>
</file>